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50D6" w:rsidRDefault="00CC4982" w:rsidP="00CC4982">
      <w:pPr>
        <w:spacing w:before="100" w:beforeAutospacing="1" w:after="100" w:afterAutospacing="1" w:line="375" w:lineRule="atLeast"/>
        <w:outlineLvl w:val="1"/>
        <w:rPr>
          <w:rFonts w:ascii="Verdana" w:hAnsi="Verdana"/>
          <w:b/>
          <w:bCs/>
          <w:color w:val="003399"/>
          <w:kern w:val="36"/>
          <w:sz w:val="36"/>
          <w:szCs w:val="36"/>
        </w:rPr>
      </w:pPr>
      <w:r>
        <w:rPr>
          <w:rFonts w:ascii="Verdana" w:hAnsi="Verdana"/>
          <w:b/>
          <w:bCs/>
          <w:color w:val="003399"/>
          <w:kern w:val="36"/>
          <w:sz w:val="36"/>
          <w:szCs w:val="36"/>
        </w:rPr>
        <w:t>Lecturer in Computational Chemistry</w:t>
      </w:r>
    </w:p>
    <w:p w:rsidR="00CC4982" w:rsidRDefault="00CC4982" w:rsidP="00CC4982">
      <w:pPr>
        <w:spacing w:before="100" w:beforeAutospacing="1" w:after="100" w:afterAutospacing="1" w:line="375" w:lineRule="atLeast"/>
        <w:outlineLvl w:val="1"/>
        <w:rPr>
          <w:rFonts w:ascii="Verdana" w:hAnsi="Verdana"/>
          <w:b/>
          <w:bCs/>
          <w:color w:val="003399"/>
          <w:kern w:val="36"/>
          <w:sz w:val="36"/>
          <w:szCs w:val="36"/>
        </w:rPr>
      </w:pPr>
      <w:r>
        <w:rPr>
          <w:rFonts w:ascii="Verdana" w:hAnsi="Verdana"/>
          <w:b/>
          <w:bCs/>
          <w:color w:val="003399"/>
          <w:kern w:val="36"/>
          <w:sz w:val="36"/>
          <w:szCs w:val="36"/>
        </w:rPr>
        <w:t>Ref:</w:t>
      </w:r>
      <w:r w:rsidR="000250D6">
        <w:rPr>
          <w:rFonts w:ascii="Verdana" w:hAnsi="Verdana"/>
          <w:b/>
          <w:bCs/>
          <w:color w:val="003399"/>
          <w:kern w:val="36"/>
          <w:sz w:val="36"/>
          <w:szCs w:val="36"/>
        </w:rPr>
        <w:t xml:space="preserve"> </w:t>
      </w:r>
      <w:r>
        <w:rPr>
          <w:rFonts w:ascii="Verdana" w:hAnsi="Verdana"/>
          <w:b/>
          <w:bCs/>
          <w:color w:val="003399"/>
          <w:kern w:val="36"/>
          <w:sz w:val="36"/>
          <w:szCs w:val="36"/>
        </w:rPr>
        <w:t>1323146 </w:t>
      </w:r>
    </w:p>
    <w:p w:rsidR="00CC4982" w:rsidRDefault="00CC4982" w:rsidP="00CC4982">
      <w:pPr>
        <w:rPr>
          <w:rFonts w:ascii="Verdana" w:hAnsi="Verdana"/>
          <w:color w:val="000000"/>
          <w:sz w:val="20"/>
          <w:szCs w:val="20"/>
        </w:rPr>
      </w:pPr>
      <w:r>
        <w:rPr>
          <w:rFonts w:ascii="Verdana" w:hAnsi="Verdana"/>
          <w:b/>
          <w:bCs/>
          <w:color w:val="000000"/>
        </w:rPr>
        <w:t>U</w:t>
      </w:r>
      <w:r w:rsidR="00C40BE4">
        <w:rPr>
          <w:rFonts w:ascii="Verdana" w:hAnsi="Verdana"/>
          <w:b/>
          <w:bCs/>
          <w:color w:val="000000"/>
        </w:rPr>
        <w:t xml:space="preserve">niversity College London </w:t>
      </w:r>
      <w:r>
        <w:rPr>
          <w:rFonts w:ascii="Verdana" w:hAnsi="Verdana"/>
          <w:b/>
          <w:bCs/>
          <w:color w:val="000000"/>
        </w:rPr>
        <w:t>Department / Division</w:t>
      </w:r>
      <w:r w:rsidR="000250D6">
        <w:rPr>
          <w:rFonts w:ascii="Verdana" w:hAnsi="Verdana"/>
          <w:b/>
          <w:bCs/>
          <w:color w:val="000000"/>
        </w:rPr>
        <w:t xml:space="preserve">: </w:t>
      </w:r>
      <w:r>
        <w:rPr>
          <w:rFonts w:ascii="Verdana" w:hAnsi="Verdana"/>
          <w:color w:val="000000"/>
          <w:sz w:val="20"/>
          <w:szCs w:val="20"/>
        </w:rPr>
        <w:t>Chemistry</w:t>
      </w:r>
    </w:p>
    <w:p w:rsidR="00CC4982" w:rsidRDefault="00CC4982" w:rsidP="00CC4982">
      <w:pPr>
        <w:rPr>
          <w:rFonts w:ascii="Verdana" w:hAnsi="Verdana"/>
          <w:color w:val="000000"/>
          <w:sz w:val="20"/>
          <w:szCs w:val="20"/>
        </w:rPr>
      </w:pPr>
      <w:r>
        <w:rPr>
          <w:rFonts w:ascii="Verdana" w:hAnsi="Verdana"/>
          <w:b/>
          <w:bCs/>
          <w:color w:val="000000"/>
        </w:rPr>
        <w:t>Grades</w:t>
      </w:r>
      <w:r w:rsidR="000250D6">
        <w:rPr>
          <w:rFonts w:ascii="Verdana" w:hAnsi="Verdana"/>
          <w:b/>
          <w:bCs/>
          <w:color w:val="000000"/>
        </w:rPr>
        <w:t xml:space="preserve">: </w:t>
      </w:r>
      <w:r>
        <w:rPr>
          <w:rFonts w:ascii="Verdana" w:hAnsi="Verdana"/>
          <w:color w:val="000000"/>
          <w:sz w:val="20"/>
          <w:szCs w:val="20"/>
        </w:rPr>
        <w:t>7-8</w:t>
      </w:r>
    </w:p>
    <w:p w:rsidR="00CC4982" w:rsidRDefault="00CC4982" w:rsidP="00CC4982">
      <w:pPr>
        <w:rPr>
          <w:rFonts w:ascii="Verdana" w:hAnsi="Verdana"/>
          <w:color w:val="000000"/>
          <w:sz w:val="20"/>
          <w:szCs w:val="20"/>
        </w:rPr>
      </w:pPr>
      <w:r>
        <w:rPr>
          <w:rFonts w:ascii="Verdana" w:hAnsi="Verdana"/>
          <w:b/>
          <w:bCs/>
          <w:color w:val="000000"/>
        </w:rPr>
        <w:t>Hours</w:t>
      </w:r>
      <w:r w:rsidR="000250D6">
        <w:rPr>
          <w:rFonts w:ascii="Verdana" w:hAnsi="Verdana"/>
          <w:b/>
          <w:bCs/>
          <w:color w:val="000000"/>
        </w:rPr>
        <w:t xml:space="preserve">: </w:t>
      </w:r>
      <w:r>
        <w:rPr>
          <w:rFonts w:ascii="Verdana" w:hAnsi="Verdana"/>
          <w:color w:val="000000"/>
          <w:sz w:val="20"/>
          <w:szCs w:val="20"/>
        </w:rPr>
        <w:t>Full Time</w:t>
      </w:r>
    </w:p>
    <w:p w:rsidR="00CC4982" w:rsidRDefault="00CC4982" w:rsidP="00CC4982">
      <w:pPr>
        <w:rPr>
          <w:rFonts w:ascii="Verdana" w:hAnsi="Verdana"/>
          <w:b/>
          <w:bCs/>
          <w:color w:val="000000"/>
        </w:rPr>
      </w:pPr>
      <w:r>
        <w:rPr>
          <w:rFonts w:ascii="Verdana" w:hAnsi="Verdana"/>
          <w:b/>
          <w:bCs/>
          <w:color w:val="000000"/>
        </w:rPr>
        <w:t>Salary</w:t>
      </w:r>
      <w:r w:rsidR="000250D6">
        <w:rPr>
          <w:rFonts w:ascii="Verdana" w:hAnsi="Verdana"/>
          <w:b/>
          <w:bCs/>
          <w:color w:val="000000"/>
        </w:rPr>
        <w:t xml:space="preserve"> </w:t>
      </w:r>
      <w:r>
        <w:rPr>
          <w:rFonts w:ascii="Verdana" w:hAnsi="Verdana"/>
          <w:b/>
          <w:bCs/>
          <w:color w:val="000000"/>
        </w:rPr>
        <w:t>(inclusive of London allowance)</w:t>
      </w:r>
    </w:p>
    <w:p w:rsidR="00CC4982" w:rsidRDefault="00CC4982" w:rsidP="00CC4982">
      <w:pPr>
        <w:rPr>
          <w:rFonts w:ascii="Verdana" w:hAnsi="Verdana"/>
          <w:color w:val="000000"/>
          <w:sz w:val="20"/>
          <w:szCs w:val="20"/>
        </w:rPr>
      </w:pPr>
      <w:r>
        <w:rPr>
          <w:rFonts w:ascii="Verdana" w:hAnsi="Verdana"/>
          <w:color w:val="000000"/>
          <w:sz w:val="20"/>
          <w:szCs w:val="20"/>
        </w:rPr>
        <w:t>Grade 7: £36,064 - £39,132 per annum or Grade 8: £40,216 - £47,441 per annum</w:t>
      </w:r>
    </w:p>
    <w:p w:rsidR="00C40BE4" w:rsidRDefault="00C40BE4" w:rsidP="00C40BE4">
      <w:pPr>
        <w:rPr>
          <w:rFonts w:ascii="Verdana" w:hAnsi="Verdana"/>
          <w:color w:val="000000"/>
          <w:sz w:val="20"/>
          <w:szCs w:val="20"/>
        </w:rPr>
      </w:pPr>
      <w:r>
        <w:rPr>
          <w:rFonts w:ascii="Verdana" w:hAnsi="Verdana"/>
          <w:b/>
          <w:bCs/>
          <w:color w:val="000000"/>
        </w:rPr>
        <w:t xml:space="preserve">Closing Date: </w:t>
      </w:r>
      <w:r>
        <w:rPr>
          <w:rFonts w:ascii="Verdana" w:hAnsi="Verdana"/>
          <w:color w:val="000000"/>
          <w:sz w:val="20"/>
          <w:szCs w:val="20"/>
        </w:rPr>
        <w:t>6 May 2013</w:t>
      </w:r>
    </w:p>
    <w:p w:rsidR="00C40BE4" w:rsidRDefault="00C40BE4" w:rsidP="00C40BE4">
      <w:pPr>
        <w:rPr>
          <w:rFonts w:ascii="Verdana" w:hAnsi="Verdana"/>
          <w:color w:val="000000"/>
          <w:sz w:val="20"/>
          <w:szCs w:val="20"/>
        </w:rPr>
      </w:pPr>
      <w:r>
        <w:rPr>
          <w:rFonts w:ascii="Verdana" w:hAnsi="Verdana"/>
          <w:b/>
          <w:bCs/>
          <w:color w:val="000000"/>
        </w:rPr>
        <w:t xml:space="preserve">Latest time for the submission of applications: </w:t>
      </w:r>
      <w:r>
        <w:rPr>
          <w:rFonts w:ascii="Verdana" w:hAnsi="Verdana"/>
          <w:color w:val="000000"/>
          <w:sz w:val="20"/>
          <w:szCs w:val="20"/>
        </w:rPr>
        <w:t>5 pm</w:t>
      </w:r>
    </w:p>
    <w:p w:rsidR="000250D6" w:rsidRDefault="000250D6" w:rsidP="00CC4982">
      <w:pPr>
        <w:rPr>
          <w:rFonts w:ascii="Verdana" w:hAnsi="Verdana"/>
          <w:b/>
          <w:bCs/>
          <w:color w:val="000000"/>
        </w:rPr>
      </w:pPr>
    </w:p>
    <w:p w:rsidR="00CC4982" w:rsidRDefault="00CC4982" w:rsidP="00CC4982">
      <w:pPr>
        <w:rPr>
          <w:rFonts w:ascii="Verdana" w:hAnsi="Verdana"/>
          <w:b/>
          <w:bCs/>
          <w:color w:val="000000"/>
        </w:rPr>
      </w:pPr>
      <w:r>
        <w:rPr>
          <w:rFonts w:ascii="Verdana" w:hAnsi="Verdana"/>
          <w:b/>
          <w:bCs/>
          <w:color w:val="000000"/>
        </w:rPr>
        <w:t>Duties and Responsibilities</w:t>
      </w:r>
    </w:p>
    <w:p w:rsidR="000250D6" w:rsidRDefault="000250D6" w:rsidP="00CC4982">
      <w:pPr>
        <w:rPr>
          <w:rFonts w:ascii="Arial" w:hAnsi="Arial" w:cs="Arial"/>
          <w:color w:val="000000"/>
        </w:rPr>
      </w:pPr>
    </w:p>
    <w:p w:rsidR="000250D6" w:rsidRDefault="000250D6" w:rsidP="000250D6">
      <w:pPr>
        <w:rPr>
          <w:rFonts w:ascii="Arial" w:hAnsi="Arial" w:cs="Arial"/>
          <w:color w:val="000000"/>
        </w:rPr>
      </w:pPr>
      <w:r>
        <w:rPr>
          <w:rFonts w:ascii="Arial" w:hAnsi="Arial" w:cs="Arial"/>
          <w:color w:val="000000"/>
        </w:rPr>
        <w:t>A lectureship has become available in the UCL Department of Chemistry (</w:t>
      </w:r>
      <w:hyperlink r:id="rId5" w:history="1">
        <w:r>
          <w:rPr>
            <w:rStyle w:val="Hyperlink"/>
            <w:rFonts w:ascii="Arial" w:hAnsi="Arial" w:cs="Arial"/>
          </w:rPr>
          <w:t>www.ucl.ac.uk/chemistry</w:t>
        </w:r>
      </w:hyperlink>
      <w:r>
        <w:rPr>
          <w:rFonts w:ascii="Arial" w:hAnsi="Arial" w:cs="Arial"/>
          <w:color w:val="000000"/>
        </w:rPr>
        <w:t xml:space="preserve">). Applications are invited from candidates with significant accomplishments and promise for future achievements in computational chemistry.  </w:t>
      </w:r>
    </w:p>
    <w:p w:rsidR="000250D6" w:rsidRDefault="000250D6" w:rsidP="000250D6">
      <w:pPr>
        <w:pStyle w:val="PlainText"/>
        <w:rPr>
          <w:rFonts w:ascii="Arial" w:hAnsi="Arial" w:cs="Arial"/>
          <w:color w:val="000000"/>
          <w:sz w:val="22"/>
          <w:szCs w:val="22"/>
          <w:lang w:eastAsia="en-GB"/>
        </w:rPr>
      </w:pPr>
    </w:p>
    <w:p w:rsidR="000250D6" w:rsidRPr="000250D6" w:rsidRDefault="000250D6" w:rsidP="000250D6">
      <w:pPr>
        <w:pStyle w:val="PlainText"/>
        <w:rPr>
          <w:rFonts w:ascii="Arial" w:hAnsi="Arial" w:cs="Arial"/>
          <w:color w:val="000000"/>
          <w:sz w:val="22"/>
          <w:szCs w:val="22"/>
          <w:lang w:eastAsia="en-GB"/>
        </w:rPr>
      </w:pPr>
      <w:r w:rsidRPr="000250D6">
        <w:rPr>
          <w:rFonts w:ascii="Arial" w:hAnsi="Arial" w:cs="Arial"/>
          <w:color w:val="000000"/>
          <w:sz w:val="22"/>
          <w:szCs w:val="22"/>
          <w:lang w:eastAsia="en-GB"/>
        </w:rPr>
        <w:t>UCL and Diamond Light Source are seeking to rec</w:t>
      </w:r>
      <w:r w:rsidR="002A6070">
        <w:rPr>
          <w:rFonts w:ascii="Arial" w:hAnsi="Arial" w:cs="Arial"/>
          <w:color w:val="000000"/>
          <w:sz w:val="22"/>
          <w:szCs w:val="22"/>
          <w:lang w:eastAsia="en-GB"/>
        </w:rPr>
        <w:t>r</w:t>
      </w:r>
      <w:r w:rsidRPr="000250D6">
        <w:rPr>
          <w:rFonts w:ascii="Arial" w:hAnsi="Arial" w:cs="Arial"/>
          <w:color w:val="000000"/>
          <w:sz w:val="22"/>
          <w:szCs w:val="22"/>
          <w:lang w:eastAsia="en-GB"/>
        </w:rPr>
        <w:t>uit a lecturer in computational chemistry. Applications are invited from candidates with significant accomplishments and promise for future in the development and application of computational chemistry to address the challenges and opportunities presented by experimental programmes undertaken at the Diamond Light Source.</w:t>
      </w:r>
    </w:p>
    <w:p w:rsidR="000250D6" w:rsidRDefault="000250D6" w:rsidP="00CC4982">
      <w:pPr>
        <w:rPr>
          <w:rFonts w:ascii="Arial" w:hAnsi="Arial" w:cs="Arial"/>
          <w:color w:val="000000"/>
        </w:rPr>
      </w:pPr>
    </w:p>
    <w:p w:rsidR="00CC4982" w:rsidRDefault="00CC4982" w:rsidP="00CC4982">
      <w:pPr>
        <w:rPr>
          <w:rFonts w:ascii="Arial" w:hAnsi="Arial" w:cs="Arial"/>
          <w:color w:val="000000"/>
        </w:rPr>
      </w:pPr>
      <w:r>
        <w:rPr>
          <w:rFonts w:ascii="Arial" w:hAnsi="Arial" w:cs="Arial"/>
          <w:color w:val="000000"/>
        </w:rPr>
        <w:t xml:space="preserve">The post holder will be expected to undertake and publish world-class research which enhances and/or extends the activities of UCL and to engage directly with the experimental programmes at the Diamond Synchrotron Source; to raise funds in order to support their research programme, postdoctoral research staff and PhD students; to contribute to the teaching programme of the Department and perform the normal administrative duties expected of a member of academic staff. </w:t>
      </w:r>
    </w:p>
    <w:p w:rsidR="00CC4982" w:rsidRDefault="00CC4982" w:rsidP="00CC4982">
      <w:pPr>
        <w:rPr>
          <w:rFonts w:ascii="Verdana" w:hAnsi="Verdana"/>
          <w:color w:val="000000"/>
          <w:sz w:val="20"/>
          <w:szCs w:val="20"/>
        </w:rPr>
      </w:pPr>
    </w:p>
    <w:p w:rsidR="00CC4982" w:rsidRDefault="00CC4982" w:rsidP="00CC4982">
      <w:pPr>
        <w:rPr>
          <w:rFonts w:ascii="Arial" w:hAnsi="Arial" w:cs="Arial"/>
          <w:color w:val="000000"/>
        </w:rPr>
      </w:pPr>
      <w:r>
        <w:rPr>
          <w:rFonts w:ascii="Arial" w:hAnsi="Arial" w:cs="Arial"/>
          <w:color w:val="000000"/>
        </w:rPr>
        <w:t>The post is open-ended at UCL and includes an initial 5-year 50% secondment to Diamond at Harwell. Relocation benefits are available for the successful candidate.</w:t>
      </w:r>
    </w:p>
    <w:p w:rsidR="000250D6" w:rsidRDefault="000250D6" w:rsidP="00CC4982">
      <w:pPr>
        <w:rPr>
          <w:rFonts w:ascii="Verdana" w:hAnsi="Verdana"/>
          <w:b/>
          <w:bCs/>
          <w:color w:val="000000"/>
        </w:rPr>
      </w:pPr>
    </w:p>
    <w:p w:rsidR="00CC4982" w:rsidRDefault="00CC4982" w:rsidP="00CC4982">
      <w:pPr>
        <w:rPr>
          <w:rFonts w:ascii="Verdana" w:hAnsi="Verdana"/>
          <w:b/>
          <w:bCs/>
          <w:color w:val="000000"/>
        </w:rPr>
      </w:pPr>
      <w:r>
        <w:rPr>
          <w:rFonts w:ascii="Verdana" w:hAnsi="Verdana"/>
          <w:b/>
          <w:bCs/>
          <w:color w:val="000000"/>
        </w:rPr>
        <w:t>Key Requirements</w:t>
      </w:r>
    </w:p>
    <w:p w:rsidR="00CC4982" w:rsidRDefault="00CC4982" w:rsidP="00CC4982">
      <w:pPr>
        <w:rPr>
          <w:rFonts w:ascii="Arial" w:hAnsi="Arial" w:cs="Arial"/>
          <w:color w:val="000000"/>
        </w:rPr>
      </w:pPr>
      <w:r>
        <w:rPr>
          <w:rFonts w:ascii="Arial" w:hAnsi="Arial" w:cs="Arial"/>
          <w:color w:val="000000"/>
        </w:rPr>
        <w:t xml:space="preserve">The successful applicant will have a PhD in Chemistry, and will also be expected to teach at undergraduate and postgraduate level, to lead a successful externally funded research program and to work directly with the experimental teams at the Diamond Light Source. The appointee must have a good track record of publications in high impact </w:t>
      </w:r>
      <w:proofErr w:type="gramStart"/>
      <w:r>
        <w:rPr>
          <w:rFonts w:ascii="Arial" w:hAnsi="Arial" w:cs="Arial"/>
          <w:color w:val="000000"/>
        </w:rPr>
        <w:t>journals,</w:t>
      </w:r>
      <w:proofErr w:type="gramEnd"/>
      <w:r>
        <w:rPr>
          <w:rFonts w:ascii="Arial" w:hAnsi="Arial" w:cs="Arial"/>
          <w:color w:val="000000"/>
        </w:rPr>
        <w:t xml:space="preserve"> good interpersonal skills and the ability to time manage different roles.</w:t>
      </w:r>
    </w:p>
    <w:p w:rsidR="00CC4982" w:rsidRDefault="00CC4982" w:rsidP="00CC4982">
      <w:pPr>
        <w:rPr>
          <w:rFonts w:ascii="Verdana" w:hAnsi="Verdana"/>
          <w:color w:val="000000"/>
          <w:sz w:val="20"/>
          <w:szCs w:val="20"/>
        </w:rPr>
      </w:pPr>
    </w:p>
    <w:p w:rsidR="00CC4982" w:rsidRDefault="00CC4982" w:rsidP="00CC4982">
      <w:pPr>
        <w:rPr>
          <w:rFonts w:ascii="Arial" w:hAnsi="Arial" w:cs="Arial"/>
          <w:color w:val="000000"/>
        </w:rPr>
      </w:pPr>
      <w:r>
        <w:rPr>
          <w:rFonts w:ascii="Arial" w:hAnsi="Arial" w:cs="Arial"/>
          <w:color w:val="000000"/>
        </w:rPr>
        <w:t>Appointment at Grade 7 or 8 is commensurate with accomplishment and experience.</w:t>
      </w:r>
    </w:p>
    <w:p w:rsidR="00C40BE4" w:rsidRDefault="00C40BE4" w:rsidP="00CC4982">
      <w:pPr>
        <w:rPr>
          <w:rFonts w:ascii="Verdana" w:hAnsi="Verdana"/>
          <w:b/>
          <w:bCs/>
          <w:color w:val="000000"/>
        </w:rPr>
      </w:pPr>
    </w:p>
    <w:p w:rsidR="00CC4982" w:rsidRDefault="00CC4982" w:rsidP="00CC4982">
      <w:pPr>
        <w:rPr>
          <w:rFonts w:ascii="Verdana" w:hAnsi="Verdana"/>
          <w:b/>
          <w:bCs/>
          <w:color w:val="000000"/>
        </w:rPr>
      </w:pPr>
      <w:r>
        <w:rPr>
          <w:rFonts w:ascii="Verdana" w:hAnsi="Verdana"/>
          <w:b/>
          <w:bCs/>
          <w:color w:val="000000"/>
        </w:rPr>
        <w:t>Further Details</w:t>
      </w:r>
    </w:p>
    <w:p w:rsidR="00CC4982" w:rsidRDefault="00CC4982" w:rsidP="00CC4982">
      <w:pPr>
        <w:rPr>
          <w:rFonts w:ascii="Verdana" w:hAnsi="Verdana"/>
          <w:color w:val="000000"/>
          <w:sz w:val="20"/>
          <w:szCs w:val="20"/>
        </w:rPr>
      </w:pPr>
    </w:p>
    <w:p w:rsidR="00506E5D" w:rsidRDefault="00C40BE4">
      <w:r>
        <w:t>Please follow the attached link for full details and how to apply.</w:t>
      </w:r>
    </w:p>
    <w:p w:rsidR="00C40BE4" w:rsidRDefault="00C40BE4"/>
    <w:p w:rsidR="00C40BE4" w:rsidRDefault="00BE46A3">
      <w:pPr>
        <w:rPr>
          <w:color w:val="1F497D"/>
        </w:rPr>
      </w:pPr>
      <w:hyperlink r:id="rId6" w:history="1">
        <w:r w:rsidR="00C40BE4">
          <w:rPr>
            <w:rStyle w:val="Hyperlink"/>
          </w:rPr>
          <w:t>http://www.ucl.ac.uk/hr/jobs/</w:t>
        </w:r>
      </w:hyperlink>
      <w:r w:rsidR="00C40BE4">
        <w:rPr>
          <w:color w:val="1F497D"/>
        </w:rPr>
        <w:t xml:space="preserve"> </w:t>
      </w:r>
    </w:p>
    <w:p w:rsidR="00C40BE4" w:rsidRDefault="00C40BE4">
      <w:pPr>
        <w:rPr>
          <w:color w:val="1F497D"/>
        </w:rPr>
      </w:pPr>
    </w:p>
    <w:p w:rsidR="00C40BE4" w:rsidRDefault="00C40BE4">
      <w:r w:rsidRPr="008319D2">
        <w:t>Searching under Reference number: 1323146</w:t>
      </w:r>
    </w:p>
    <w:sectPr w:rsidR="00C40BE4" w:rsidSect="00506E5D">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nsolas">
    <w:panose1 w:val="020B0609020204030204"/>
    <w:charset w:val="00"/>
    <w:family w:val="modern"/>
    <w:pitch w:val="fixed"/>
    <w:sig w:usb0="A00002EF" w:usb1="4000204B" w:usb2="00000000" w:usb3="00000000" w:csb0="0000009F" w:csb1="00000000"/>
  </w:font>
  <w:font w:name="Verdana">
    <w:panose1 w:val="020B0604030504040204"/>
    <w:charset w:val="00"/>
    <w:family w:val="swiss"/>
    <w:pitch w:val="variable"/>
    <w:sig w:usb0="20000287" w:usb1="00000000" w:usb2="00000000" w:usb3="00000000" w:csb0="000001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A490737"/>
    <w:multiLevelType w:val="multilevel"/>
    <w:tmpl w:val="DF4286F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CC4982"/>
    <w:rsid w:val="000247AA"/>
    <w:rsid w:val="000250D6"/>
    <w:rsid w:val="00047153"/>
    <w:rsid w:val="00061C41"/>
    <w:rsid w:val="000A2562"/>
    <w:rsid w:val="000B43CD"/>
    <w:rsid w:val="000F21F6"/>
    <w:rsid w:val="001266FA"/>
    <w:rsid w:val="00133664"/>
    <w:rsid w:val="00197602"/>
    <w:rsid w:val="001A031B"/>
    <w:rsid w:val="001E05EE"/>
    <w:rsid w:val="001E66EF"/>
    <w:rsid w:val="001F3A48"/>
    <w:rsid w:val="00293B57"/>
    <w:rsid w:val="002A6070"/>
    <w:rsid w:val="002F20F6"/>
    <w:rsid w:val="00322F9C"/>
    <w:rsid w:val="00351357"/>
    <w:rsid w:val="003A153A"/>
    <w:rsid w:val="003A4948"/>
    <w:rsid w:val="003C0249"/>
    <w:rsid w:val="003C6A64"/>
    <w:rsid w:val="004403CA"/>
    <w:rsid w:val="0044066A"/>
    <w:rsid w:val="00461E3C"/>
    <w:rsid w:val="00481190"/>
    <w:rsid w:val="004A6A2C"/>
    <w:rsid w:val="004C25AA"/>
    <w:rsid w:val="004D4AEF"/>
    <w:rsid w:val="00506E5D"/>
    <w:rsid w:val="00574E9D"/>
    <w:rsid w:val="005E7D9A"/>
    <w:rsid w:val="00620F65"/>
    <w:rsid w:val="00622F2C"/>
    <w:rsid w:val="006262D8"/>
    <w:rsid w:val="00717A6F"/>
    <w:rsid w:val="00744E54"/>
    <w:rsid w:val="00750FA5"/>
    <w:rsid w:val="007E4C0F"/>
    <w:rsid w:val="0080624F"/>
    <w:rsid w:val="00821241"/>
    <w:rsid w:val="008319D2"/>
    <w:rsid w:val="008327DC"/>
    <w:rsid w:val="00843BD4"/>
    <w:rsid w:val="008811A2"/>
    <w:rsid w:val="00887CBE"/>
    <w:rsid w:val="009204BC"/>
    <w:rsid w:val="00932D6B"/>
    <w:rsid w:val="009379CE"/>
    <w:rsid w:val="00975728"/>
    <w:rsid w:val="009F0037"/>
    <w:rsid w:val="00A460FF"/>
    <w:rsid w:val="00A5502A"/>
    <w:rsid w:val="00A67779"/>
    <w:rsid w:val="00AA4045"/>
    <w:rsid w:val="00B2675C"/>
    <w:rsid w:val="00B27B84"/>
    <w:rsid w:val="00B517A7"/>
    <w:rsid w:val="00B56431"/>
    <w:rsid w:val="00BA0705"/>
    <w:rsid w:val="00BE46A3"/>
    <w:rsid w:val="00BF7C94"/>
    <w:rsid w:val="00C008F7"/>
    <w:rsid w:val="00C37325"/>
    <w:rsid w:val="00C40BE4"/>
    <w:rsid w:val="00C70634"/>
    <w:rsid w:val="00C801BD"/>
    <w:rsid w:val="00CC4982"/>
    <w:rsid w:val="00CE5D44"/>
    <w:rsid w:val="00D45244"/>
    <w:rsid w:val="00E57095"/>
    <w:rsid w:val="00E67D8C"/>
    <w:rsid w:val="00F26E55"/>
    <w:rsid w:val="00FF7F0B"/>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4982"/>
    <w:pPr>
      <w:spacing w:after="0" w:line="240" w:lineRule="auto"/>
    </w:pPr>
    <w:rPr>
      <w:rFonts w:ascii="Calibri" w:hAnsi="Calibri"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C4982"/>
    <w:rPr>
      <w:color w:val="0000FF"/>
      <w:u w:val="single"/>
    </w:rPr>
  </w:style>
  <w:style w:type="paragraph" w:customStyle="1" w:styleId="para">
    <w:name w:val="para"/>
    <w:basedOn w:val="Normal"/>
    <w:rsid w:val="00CC4982"/>
    <w:rPr>
      <w:rFonts w:ascii="Times New Roman" w:eastAsia="Times New Roman" w:hAnsi="Times New Roman"/>
      <w:sz w:val="24"/>
      <w:szCs w:val="24"/>
    </w:rPr>
  </w:style>
  <w:style w:type="paragraph" w:styleId="PlainText">
    <w:name w:val="Plain Text"/>
    <w:basedOn w:val="Normal"/>
    <w:link w:val="PlainTextChar"/>
    <w:uiPriority w:val="99"/>
    <w:semiHidden/>
    <w:unhideWhenUsed/>
    <w:rsid w:val="000250D6"/>
    <w:rPr>
      <w:rFonts w:ascii="Consolas" w:hAnsi="Consolas" w:cstheme="minorBidi"/>
      <w:sz w:val="21"/>
      <w:szCs w:val="21"/>
      <w:lang w:eastAsia="en-US"/>
    </w:rPr>
  </w:style>
  <w:style w:type="character" w:customStyle="1" w:styleId="PlainTextChar">
    <w:name w:val="Plain Text Char"/>
    <w:basedOn w:val="DefaultParagraphFont"/>
    <w:link w:val="PlainText"/>
    <w:uiPriority w:val="99"/>
    <w:semiHidden/>
    <w:rsid w:val="000250D6"/>
    <w:rPr>
      <w:rFonts w:ascii="Consolas" w:hAnsi="Consolas"/>
      <w:sz w:val="21"/>
      <w:szCs w:val="21"/>
    </w:rPr>
  </w:style>
  <w:style w:type="character" w:styleId="FollowedHyperlink">
    <w:name w:val="FollowedHyperlink"/>
    <w:basedOn w:val="DefaultParagraphFont"/>
    <w:uiPriority w:val="99"/>
    <w:semiHidden/>
    <w:unhideWhenUsed/>
    <w:rsid w:val="00C40BE4"/>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193345719">
      <w:bodyDiv w:val="1"/>
      <w:marLeft w:val="0"/>
      <w:marRight w:val="0"/>
      <w:marTop w:val="0"/>
      <w:marBottom w:val="0"/>
      <w:divBdr>
        <w:top w:val="none" w:sz="0" w:space="0" w:color="auto"/>
        <w:left w:val="none" w:sz="0" w:space="0" w:color="auto"/>
        <w:bottom w:val="none" w:sz="0" w:space="0" w:color="auto"/>
        <w:right w:val="none" w:sz="0" w:space="0" w:color="auto"/>
      </w:divBdr>
    </w:div>
    <w:div w:id="689910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cl.ac.uk/hr/jobs/" TargetMode="External"/><Relationship Id="rId5" Type="http://schemas.openxmlformats.org/officeDocument/2006/relationships/hyperlink" Target="http://www.ucl.ac.uk/chemistry"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1</Pages>
  <Words>355</Words>
  <Characters>2026</Characters>
  <Application>Microsoft Office Word</Application>
  <DocSecurity>0</DocSecurity>
  <Lines>16</Lines>
  <Paragraphs>4</Paragraphs>
  <ScaleCrop>false</ScaleCrop>
  <Company>Diamond Light Source Limited</Company>
  <LinksUpToDate>false</LinksUpToDate>
  <CharactersWithSpaces>2377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tjh76</dc:creator>
  <cp:keywords/>
  <dc:description/>
  <cp:lastModifiedBy>tjh76</cp:lastModifiedBy>
  <cp:revision>5</cp:revision>
  <dcterms:created xsi:type="dcterms:W3CDTF">2013-04-04T10:53:00Z</dcterms:created>
  <dcterms:modified xsi:type="dcterms:W3CDTF">2013-04-04T11:13:00Z</dcterms:modified>
</cp:coreProperties>
</file>